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F9" w:rsidRPr="00CD6092" w:rsidRDefault="00BE5CF9" w:rsidP="00BE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в помощь подготовке участников к онлайн-викторине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Мы будущее России»</w:t>
      </w:r>
      <w:r w:rsidRPr="00CD6092">
        <w:rPr>
          <w:rFonts w:ascii="Times New Roman" w:hAnsi="Times New Roman" w:cs="Times New Roman"/>
          <w:b/>
          <w:sz w:val="28"/>
          <w:szCs w:val="28"/>
        </w:rPr>
        <w:t>.</w:t>
      </w:r>
    </w:p>
    <w:p w:rsidR="00BE5CF9" w:rsidRPr="009B33FD" w:rsidRDefault="00BE5CF9" w:rsidP="00BE5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CF9" w:rsidRDefault="00BE5CF9" w:rsidP="00BE5C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Статьи о Государственной Думе РФ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5CF9" w:rsidRPr="00FB260D" w:rsidRDefault="00BE5CF9" w:rsidP="00BE5CF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B26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Интересные факты о Государственной Думе</w:t>
      </w:r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карточки, посвящённые 30-летию Российского парламента // Государственная </w:t>
      </w:r>
      <w:proofErr w:type="gramStart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Дума :</w:t>
      </w:r>
      <w:proofErr w:type="gramEnd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страница в социально сети </w:t>
      </w:r>
      <w:proofErr w:type="spellStart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VKвконтакте</w:t>
      </w:r>
      <w:proofErr w:type="spellEnd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– </w:t>
      </w:r>
      <w:proofErr w:type="gramStart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URL: </w:t>
      </w:r>
      <w:r w:rsidRPr="00FB260D">
        <w:rPr>
          <w:color w:val="0D0D0D" w:themeColor="text1" w:themeTint="F2"/>
        </w:rPr>
        <w:t xml:space="preserve"> </w:t>
      </w:r>
      <w:hyperlink r:id="rId5" w:history="1">
        <w:r w:rsidRPr="00FB260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https://vk.com/wall-138347372_1585295</w:t>
        </w:r>
        <w:proofErr w:type="gramEnd"/>
      </w:hyperlink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26.10.2024).</w:t>
      </w:r>
    </w:p>
    <w:p w:rsidR="00BE5CF9" w:rsidRPr="00FB260D" w:rsidRDefault="00BE5CF9" w:rsidP="00BE5CF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26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История</w:t>
      </w:r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B26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Государственной Думы</w:t>
      </w:r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Государственная Дума Федерального Собрания Российской </w:t>
      </w:r>
      <w:proofErr w:type="gramStart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Федерации :</w:t>
      </w:r>
      <w:proofErr w:type="gramEnd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официальный сайт. – </w:t>
      </w:r>
      <w:proofErr w:type="gramStart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URL:  </w:t>
      </w:r>
      <w:hyperlink r:id="rId6" w:history="1">
        <w:r w:rsidRPr="00FB260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http://duma.gov.ru/duma/about/history/information/</w:t>
        </w:r>
        <w:proofErr w:type="gramEnd"/>
      </w:hyperlink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26.10.2024).</w:t>
      </w:r>
    </w:p>
    <w:p w:rsidR="00BE5CF9" w:rsidRPr="00FB260D" w:rsidRDefault="00BE5CF9" w:rsidP="00BE5CF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B26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Функции Государс</w:t>
      </w:r>
      <w:bookmarkStart w:id="0" w:name="_GoBack"/>
      <w:bookmarkEnd w:id="0"/>
      <w:r w:rsidRPr="00FB260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твенной Думы</w:t>
      </w:r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FB260D">
        <w:rPr>
          <w:color w:val="0D0D0D" w:themeColor="text1" w:themeTint="F2"/>
        </w:rPr>
        <w:t xml:space="preserve"> </w:t>
      </w:r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Обществознание краткий курс / Казанский государственный энергетический университет // </w:t>
      </w:r>
      <w:proofErr w:type="spellStart"/>
      <w:proofErr w:type="gramStart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StudFile</w:t>
      </w:r>
      <w:proofErr w:type="spellEnd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файловый архив для студентов. – URL: </w:t>
      </w:r>
      <w:hyperlink r:id="rId7" w:history="1">
        <w:r w:rsidRPr="00FB260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https://studfile.net/preview/7130551/page:85/</w:t>
        </w:r>
      </w:hyperlink>
      <w:r w:rsidRPr="00FB26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26.10.2024).</w:t>
      </w:r>
    </w:p>
    <w:p w:rsidR="00BE5CF9" w:rsidRDefault="00BE5CF9" w:rsidP="00BE5C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229E">
        <w:rPr>
          <w:rFonts w:ascii="Times New Roman" w:hAnsi="Times New Roman" w:cs="Times New Roman"/>
          <w:b/>
          <w:i/>
          <w:sz w:val="28"/>
          <w:szCs w:val="28"/>
        </w:rPr>
        <w:t>Издания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5CF9" w:rsidRPr="001009A6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9A6">
        <w:rPr>
          <w:rFonts w:ascii="Times New Roman" w:hAnsi="Times New Roman" w:cs="Times New Roman"/>
          <w:b/>
          <w:sz w:val="28"/>
          <w:szCs w:val="28"/>
        </w:rPr>
        <w:t>Александрова С.В.</w:t>
      </w:r>
      <w:r w:rsidRPr="001009A6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Конституция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. организаций / О.Н. Журавлёва, С.В. Александрова. –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Просвещение, 2021.– 64 с. - Текст : непосредственный.</w:t>
      </w:r>
    </w:p>
    <w:p w:rsidR="00BE5CF9" w:rsidRPr="001009A6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9A6">
        <w:rPr>
          <w:rFonts w:ascii="Times New Roman" w:hAnsi="Times New Roman" w:cs="Times New Roman"/>
          <w:b/>
          <w:sz w:val="28"/>
          <w:szCs w:val="28"/>
        </w:rPr>
        <w:t xml:space="preserve">Бабенко. М. </w:t>
      </w:r>
      <w:r w:rsidRPr="001009A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для детей с поправками 2022 года / М. Бабенко;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Кривогинв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, Н.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Лукина .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- М.: АС, 52020.-91 с.– (Просто самое важное). </w:t>
      </w:r>
    </w:p>
    <w:p w:rsidR="00BE5CF9" w:rsidRPr="001009A6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09A6">
        <w:rPr>
          <w:rFonts w:ascii="Times New Roman" w:hAnsi="Times New Roman" w:cs="Times New Roman"/>
          <w:b/>
          <w:sz w:val="28"/>
          <w:szCs w:val="28"/>
        </w:rPr>
        <w:t>Бархатова</w:t>
      </w:r>
      <w:proofErr w:type="spellEnd"/>
      <w:r w:rsidRPr="001009A6">
        <w:rPr>
          <w:rFonts w:ascii="Times New Roman" w:hAnsi="Times New Roman" w:cs="Times New Roman"/>
          <w:b/>
          <w:sz w:val="28"/>
          <w:szCs w:val="28"/>
        </w:rPr>
        <w:t>,</w:t>
      </w:r>
      <w:r w:rsidRPr="001009A6">
        <w:rPr>
          <w:rFonts w:ascii="Times New Roman" w:hAnsi="Times New Roman" w:cs="Times New Roman"/>
          <w:sz w:val="28"/>
          <w:szCs w:val="28"/>
        </w:rPr>
        <w:t xml:space="preserve"> Е. Ю. История отечественного государства и права в вопросах и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ответах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учеб. пособие / Е.Ю.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Проспект, 2004. - 240 с. - ISBN 5-902171-47-4. -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E5CF9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09A6">
        <w:rPr>
          <w:rFonts w:ascii="Times New Roman" w:hAnsi="Times New Roman" w:cs="Times New Roman"/>
          <w:b/>
          <w:sz w:val="28"/>
          <w:szCs w:val="28"/>
        </w:rPr>
        <w:t>Белоновский</w:t>
      </w:r>
      <w:proofErr w:type="spellEnd"/>
      <w:r w:rsidRPr="001009A6">
        <w:rPr>
          <w:rFonts w:ascii="Times New Roman" w:hAnsi="Times New Roman" w:cs="Times New Roman"/>
          <w:b/>
          <w:sz w:val="28"/>
          <w:szCs w:val="28"/>
        </w:rPr>
        <w:t>,</w:t>
      </w:r>
      <w:r w:rsidRPr="001009A6">
        <w:rPr>
          <w:rFonts w:ascii="Times New Roman" w:hAnsi="Times New Roman" w:cs="Times New Roman"/>
          <w:sz w:val="28"/>
          <w:szCs w:val="28"/>
        </w:rPr>
        <w:t xml:space="preserve"> </w:t>
      </w:r>
      <w:r w:rsidRPr="001009A6">
        <w:rPr>
          <w:rFonts w:ascii="Times New Roman" w:hAnsi="Times New Roman" w:cs="Times New Roman"/>
          <w:b/>
          <w:sz w:val="28"/>
          <w:szCs w:val="28"/>
        </w:rPr>
        <w:t>Вячеслав Николаевич</w:t>
      </w:r>
      <w:r w:rsidRPr="001009A6">
        <w:rPr>
          <w:rFonts w:ascii="Times New Roman" w:hAnsi="Times New Roman" w:cs="Times New Roman"/>
          <w:sz w:val="28"/>
          <w:szCs w:val="28"/>
        </w:rPr>
        <w:t xml:space="preserve"> Электоральное право Российской Федерации /</w:t>
      </w:r>
      <w:r w:rsidRPr="00F83A55">
        <w:t xml:space="preserve"> </w:t>
      </w:r>
      <w:r w:rsidRPr="001009A6">
        <w:rPr>
          <w:rFonts w:ascii="Times New Roman" w:hAnsi="Times New Roman" w:cs="Times New Roman"/>
          <w:sz w:val="28"/>
          <w:szCs w:val="28"/>
        </w:rPr>
        <w:t xml:space="preserve">Вячеслав Николаевич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Белоновский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гуманитарный университет, 2010. - 1079, [1]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., табл. -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 xml:space="preserve">. в примеч.: с.926-1060. -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BE5CF9" w:rsidRPr="0086022F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Горелов Ю. М. </w:t>
      </w:r>
      <w:r w:rsidRPr="0086022F">
        <w:rPr>
          <w:rFonts w:ascii="Times New Roman" w:hAnsi="Times New Roman" w:cs="Times New Roman"/>
          <w:sz w:val="28"/>
          <w:szCs w:val="28"/>
        </w:rPr>
        <w:t>Иллюстрированная Конституция в рисунках и схемах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2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Горелов, Н.Ю. Худякова.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 ИП Горелов М.Ю., 2014.- 256 с.</w:t>
      </w:r>
    </w:p>
    <w:p w:rsidR="00BE5CF9" w:rsidRPr="001009A6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09A6">
        <w:rPr>
          <w:rFonts w:ascii="Times New Roman" w:hAnsi="Times New Roman" w:cs="Times New Roman"/>
          <w:b/>
          <w:sz w:val="28"/>
          <w:szCs w:val="28"/>
        </w:rPr>
        <w:t>Калучкая</w:t>
      </w:r>
      <w:proofErr w:type="spellEnd"/>
      <w:r w:rsidRPr="001009A6">
        <w:rPr>
          <w:rFonts w:ascii="Times New Roman" w:hAnsi="Times New Roman" w:cs="Times New Roman"/>
          <w:b/>
          <w:sz w:val="28"/>
          <w:szCs w:val="28"/>
        </w:rPr>
        <w:t xml:space="preserve"> Е.К.</w:t>
      </w:r>
      <w:r w:rsidRPr="001009A6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Конституция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учебное пособие / Елена Константиновна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9A6">
        <w:rPr>
          <w:rFonts w:ascii="Times New Roman" w:hAnsi="Times New Roman" w:cs="Times New Roman"/>
          <w:sz w:val="28"/>
          <w:szCs w:val="28"/>
        </w:rPr>
        <w:t xml:space="preserve">; под ред. А.О. </w:t>
      </w:r>
      <w:proofErr w:type="spellStart"/>
      <w:r w:rsidRPr="001009A6">
        <w:rPr>
          <w:rFonts w:ascii="Times New Roman" w:hAnsi="Times New Roman" w:cs="Times New Roman"/>
          <w:sz w:val="28"/>
          <w:szCs w:val="28"/>
        </w:rPr>
        <w:t>Чубарьяна</w:t>
      </w:r>
      <w:proofErr w:type="spellEnd"/>
      <w:r w:rsidRPr="001009A6">
        <w:rPr>
          <w:rFonts w:ascii="Times New Roman" w:hAnsi="Times New Roman" w:cs="Times New Roman"/>
          <w:sz w:val="28"/>
          <w:szCs w:val="28"/>
        </w:rPr>
        <w:t>.- 3-е изд. стер.-Москва : Просвещение, 2023.-142 с. - Текст : непосредственный.</w:t>
      </w:r>
    </w:p>
    <w:p w:rsidR="00BE5CF9" w:rsidRPr="001009A6" w:rsidRDefault="00BE5CF9" w:rsidP="00BE5C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09A6">
        <w:rPr>
          <w:rFonts w:ascii="Times New Roman" w:hAnsi="Times New Roman" w:cs="Times New Roman"/>
          <w:b/>
          <w:sz w:val="28"/>
          <w:szCs w:val="28"/>
        </w:rPr>
        <w:lastRenderedPageBreak/>
        <w:t>Смиронов</w:t>
      </w:r>
      <w:proofErr w:type="spellEnd"/>
      <w:r w:rsidRPr="001009A6">
        <w:rPr>
          <w:rFonts w:ascii="Times New Roman" w:hAnsi="Times New Roman" w:cs="Times New Roman"/>
          <w:b/>
          <w:sz w:val="28"/>
          <w:szCs w:val="28"/>
        </w:rPr>
        <w:t xml:space="preserve"> А.Ф.</w:t>
      </w:r>
      <w:r w:rsidRPr="001009A6">
        <w:rPr>
          <w:rFonts w:ascii="Times New Roman" w:hAnsi="Times New Roman" w:cs="Times New Roman"/>
          <w:sz w:val="28"/>
          <w:szCs w:val="28"/>
        </w:rPr>
        <w:t xml:space="preserve"> Государственная Дума Российской империи 1906-1917/ Анатолий Филиппович Смирнов</w:t>
      </w:r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0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9A6">
        <w:rPr>
          <w:rFonts w:ascii="Times New Roman" w:hAnsi="Times New Roman" w:cs="Times New Roman"/>
          <w:sz w:val="28"/>
          <w:szCs w:val="28"/>
        </w:rPr>
        <w:t xml:space="preserve">-719 с. – (История России). - </w:t>
      </w:r>
      <w:proofErr w:type="gramStart"/>
      <w:r w:rsidRPr="001009A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009A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B67F6" w:rsidRDefault="009B67F6"/>
    <w:sectPr w:rsidR="009B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63612"/>
    <w:multiLevelType w:val="hybridMultilevel"/>
    <w:tmpl w:val="22C6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C3B67"/>
    <w:multiLevelType w:val="hybridMultilevel"/>
    <w:tmpl w:val="4684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BB"/>
    <w:rsid w:val="008B15BB"/>
    <w:rsid w:val="009B67F6"/>
    <w:rsid w:val="00BE5CF9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32541-835E-475F-AC3B-0C17385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C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7130551/page: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ma.gov.ru/duma/about/history/information/" TargetMode="External"/><Relationship Id="rId5" Type="http://schemas.openxmlformats.org/officeDocument/2006/relationships/hyperlink" Target="https://vk.com/wall-138347372_15852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2024-12-04T08:14:00Z</dcterms:created>
  <dcterms:modified xsi:type="dcterms:W3CDTF">2024-12-04T08:18:00Z</dcterms:modified>
</cp:coreProperties>
</file>